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C6F" w:rsidRPr="00171565" w:rsidRDefault="00D33C6F" w:rsidP="00D33C6F">
      <w:pPr>
        <w:spacing w:before="240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-161925</wp:posOffset>
            </wp:positionV>
            <wp:extent cx="876300" cy="814070"/>
            <wp:effectExtent l="0" t="0" r="0" b="508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3C6F" w:rsidRPr="00171565" w:rsidRDefault="00D33C6F" w:rsidP="00D33C6F">
      <w:pPr>
        <w:spacing w:before="240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3C6F" w:rsidRPr="00171565" w:rsidRDefault="00D33C6F" w:rsidP="00D33C6F">
      <w:pPr>
        <w:spacing w:before="240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17156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ประกาศสภาองค์การบริหารส่วนตำบลวังอ่าง</w:t>
      </w:r>
    </w:p>
    <w:p w:rsidR="00D33C6F" w:rsidRPr="00171565" w:rsidRDefault="00D33C6F" w:rsidP="00D33C6F">
      <w:pPr>
        <w:ind w:right="-28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156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71565">
        <w:rPr>
          <w:rFonts w:ascii="TH SarabunIT๙" w:hAnsi="TH SarabunIT๙" w:cs="TH SarabunIT๙"/>
          <w:b/>
          <w:bCs/>
          <w:sz w:val="32"/>
          <w:szCs w:val="32"/>
          <w:cs/>
        </w:rPr>
        <w:t>กำหนดสมัยประชุมสามัญ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715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และสมัยประชุมสามัญสมัยแรกของปีถัดไป</w:t>
      </w:r>
    </w:p>
    <w:p w:rsidR="00D33C6F" w:rsidRPr="00171565" w:rsidRDefault="00D33C6F" w:rsidP="00D33C6F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156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</w:t>
      </w:r>
    </w:p>
    <w:p w:rsidR="00D33C6F" w:rsidRPr="00171565" w:rsidRDefault="00D33C6F" w:rsidP="00D33C6F">
      <w:pPr>
        <w:spacing w:after="240"/>
        <w:ind w:firstLine="144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ามความในมาตรา 53 แห่งพระราชบัญญัติสภาตำบลและองค์การบริหารส่วนตำบล  พ.ศ. 2537 ซึ่งแก้ไขเพิ่มเติมโดยพระราชบัญญัติสภาตำบลและองค์การบริหารส่วนตำบล (ฉบับที่ 6)  พ.ศ. 2552 ประกอบข้อ 11 (3) ข้อ 21 ของ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ระเบียบกระทรวงมหาดไทย  ว่าด้วยข้อบังคับกา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รประชุมสภาท้องถิ่น พ.ศ.๒๕๔๗ 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แก้ไขเพ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ิ่มเติมถึง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(ฉบับที่ ๒)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๒๕๕๔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กำหนดให้ประธานสภาท้องถิ่นนำปรึกษาหารือเกี่ยวกับการกำหนดสมัยประชุมสามัญของสภาท้องถิ่น  ซึ่งสภาองค์การบริหารส่วนตำบล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วังอ่าง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ในค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ราวประชุมสภา สมัยสามัญ สมัยที่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พ.ศ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>
        <w:rPr>
          <w:rFonts w:ascii="TH SarabunIT๙" w:hAnsi="TH SarabunIT๙" w:cs="TH SarabunIT๙"/>
          <w:spacing w:val="4"/>
          <w:sz w:val="32"/>
          <w:szCs w:val="32"/>
        </w:rPr>
        <w:t>3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3 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ได้กำหนดสมัย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ประชุมสามัญ ประจำปี พ.ศ. ๒๕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>
        <w:rPr>
          <w:rFonts w:ascii="TH SarabunIT๙" w:hAnsi="TH SarabunIT๙" w:cs="TH SarabunIT๙"/>
          <w:spacing w:val="4"/>
          <w:sz w:val="32"/>
          <w:szCs w:val="32"/>
        </w:rPr>
        <w:t>3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และสม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ัยประชุมสามัญสมัยแรกของปีถัดไป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>ดังนี้</w:t>
      </w:r>
    </w:p>
    <w:p w:rsidR="00D33C6F" w:rsidRPr="00171565" w:rsidRDefault="00D33C6F" w:rsidP="00D33C6F">
      <w:pPr>
        <w:tabs>
          <w:tab w:val="left" w:pos="1440"/>
        </w:tabs>
        <w:spacing w:after="120"/>
        <w:ind w:left="1485"/>
        <w:jc w:val="thaiDistribute"/>
        <w:rPr>
          <w:rFonts w:ascii="TH SarabunIT๙" w:hAnsi="TH SarabunIT๙" w:cs="TH SarabunIT๙"/>
          <w:sz w:val="32"/>
          <w:szCs w:val="32"/>
        </w:rPr>
      </w:pPr>
      <w:r w:rsidRPr="00171565">
        <w:rPr>
          <w:rFonts w:ascii="TH SarabunIT๙" w:hAnsi="TH SarabunIT๙" w:cs="TH SarabunIT๙"/>
          <w:sz w:val="32"/>
          <w:szCs w:val="32"/>
          <w:cs/>
        </w:rPr>
        <w:t>๑. สม</w:t>
      </w:r>
      <w:r>
        <w:rPr>
          <w:rFonts w:ascii="TH SarabunIT๙" w:hAnsi="TH SarabunIT๙" w:cs="TH SarabunIT๙"/>
          <w:sz w:val="32"/>
          <w:szCs w:val="32"/>
          <w:cs/>
        </w:rPr>
        <w:t>ัยสามัญที่  ๑  ตั้งแต่วันที่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กุมภาพันธ์  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D33C6F" w:rsidRPr="00171565" w:rsidRDefault="00D33C6F" w:rsidP="00D33C6F">
      <w:pPr>
        <w:tabs>
          <w:tab w:val="left" w:pos="1440"/>
        </w:tabs>
        <w:spacing w:after="120"/>
        <w:ind w:left="1485"/>
        <w:jc w:val="thaiDistribute"/>
        <w:rPr>
          <w:rFonts w:ascii="TH SarabunIT๙" w:hAnsi="TH SarabunIT๙" w:cs="TH SarabunIT๙"/>
          <w:sz w:val="32"/>
          <w:szCs w:val="32"/>
        </w:rPr>
      </w:pPr>
      <w:r w:rsidRPr="00171565">
        <w:rPr>
          <w:rFonts w:ascii="TH SarabunIT๙" w:hAnsi="TH SarabunIT๙" w:cs="TH SarabunIT๙"/>
          <w:sz w:val="32"/>
          <w:szCs w:val="32"/>
          <w:cs/>
        </w:rPr>
        <w:t xml:space="preserve">๒. สมัยสามัญที่  ๒  ตั้งแต่วันที่  </w:t>
      </w:r>
      <w:r>
        <w:rPr>
          <w:rFonts w:ascii="TH SarabunIT๙" w:hAnsi="TH SarabunIT๙" w:cs="TH SarabunIT๙"/>
          <w:sz w:val="32"/>
          <w:szCs w:val="32"/>
          <w:cs/>
        </w:rPr>
        <w:t>๑๖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171565">
        <w:rPr>
          <w:rFonts w:ascii="TH SarabunIT๙" w:hAnsi="TH SarabunIT๙" w:cs="TH SarabunIT๙"/>
          <w:sz w:val="32"/>
          <w:szCs w:val="32"/>
          <w:cs/>
        </w:rPr>
        <w:t xml:space="preserve">๓๐  มิถุนายน  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D33C6F" w:rsidRDefault="00D33C6F" w:rsidP="00D33C6F">
      <w:pPr>
        <w:tabs>
          <w:tab w:val="left" w:pos="1440"/>
        </w:tabs>
        <w:spacing w:after="120"/>
        <w:ind w:left="148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71565">
        <w:rPr>
          <w:rFonts w:ascii="TH SarabunIT๙" w:hAnsi="TH SarabunIT๙" w:cs="TH SarabunIT๙"/>
          <w:sz w:val="32"/>
          <w:szCs w:val="32"/>
          <w:cs/>
        </w:rPr>
        <w:t>๓. สมัยสา</w:t>
      </w:r>
      <w:r>
        <w:rPr>
          <w:rFonts w:ascii="TH SarabunIT๙" w:hAnsi="TH SarabunIT๙" w:cs="TH SarabunIT๙"/>
          <w:sz w:val="32"/>
          <w:szCs w:val="32"/>
          <w:cs/>
        </w:rPr>
        <w:t>มัญที่  ๓  ตั้งแต่วันที่  ๑๖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</w:rPr>
        <w:t xml:space="preserve">๓๐  สิงหาคม  </w:t>
      </w:r>
      <w:r w:rsidRPr="0017156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/>
          <w:sz w:val="32"/>
          <w:szCs w:val="32"/>
        </w:rPr>
        <w:t>63</w:t>
      </w:r>
    </w:p>
    <w:p w:rsidR="00D33C6F" w:rsidRPr="00171565" w:rsidRDefault="00D33C6F" w:rsidP="00D33C6F">
      <w:pPr>
        <w:tabs>
          <w:tab w:val="left" w:pos="1440"/>
        </w:tabs>
        <w:spacing w:after="120"/>
        <w:ind w:left="1485"/>
        <w:jc w:val="thaiDistribute"/>
        <w:rPr>
          <w:rFonts w:ascii="TH SarabunIT๙" w:hAnsi="TH SarabunIT๙" w:cs="TH SarabunIT๙"/>
          <w:sz w:val="32"/>
          <w:szCs w:val="32"/>
        </w:rPr>
      </w:pPr>
      <w:r w:rsidRPr="00171565">
        <w:rPr>
          <w:rFonts w:ascii="TH SarabunIT๙" w:hAnsi="TH SarabunIT๙" w:cs="TH SarabunIT๙"/>
          <w:sz w:val="32"/>
          <w:szCs w:val="32"/>
          <w:cs/>
        </w:rPr>
        <w:t>๔. สมัยสา</w:t>
      </w:r>
      <w:r>
        <w:rPr>
          <w:rFonts w:ascii="TH SarabunIT๙" w:hAnsi="TH SarabunIT๙" w:cs="TH SarabunIT๙"/>
          <w:sz w:val="32"/>
          <w:szCs w:val="32"/>
          <w:cs/>
        </w:rPr>
        <w:t>มัญที่  ๔  ตั้งแต่วันที่  ๑๖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</w:rPr>
        <w:t xml:space="preserve">๓๐  ธันวาคม  </w:t>
      </w:r>
      <w:r w:rsidRPr="0017156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/>
          <w:sz w:val="32"/>
          <w:szCs w:val="32"/>
        </w:rPr>
        <w:t>63</w:t>
      </w:r>
    </w:p>
    <w:p w:rsidR="00D33C6F" w:rsidRPr="00171565" w:rsidRDefault="00D33C6F" w:rsidP="00D33C6F">
      <w:pPr>
        <w:tabs>
          <w:tab w:val="left" w:pos="1843"/>
        </w:tabs>
        <w:spacing w:after="120"/>
        <w:ind w:left="1843" w:hanging="358"/>
        <w:jc w:val="thaiDistribute"/>
        <w:rPr>
          <w:rFonts w:ascii="TH SarabunIT๙" w:hAnsi="TH SarabunIT๙" w:cs="TH SarabunIT๙"/>
          <w:sz w:val="32"/>
          <w:szCs w:val="32"/>
        </w:rPr>
      </w:pPr>
      <w:r w:rsidRPr="00171565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>. สมัยสามัญสมัยแรกประจำป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ี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171565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๕ 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D33C6F" w:rsidRPr="00171565" w:rsidRDefault="00D33C6F" w:rsidP="00D33C6F">
      <w:pPr>
        <w:tabs>
          <w:tab w:val="left" w:pos="1440"/>
        </w:tabs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171565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171565">
        <w:rPr>
          <w:rFonts w:ascii="TH SarabunIT๙" w:hAnsi="TH SarabunIT๙" w:cs="TH SarabunIT๙"/>
          <w:sz w:val="32"/>
          <w:szCs w:val="32"/>
          <w:cs/>
        </w:rPr>
        <w:t xml:space="preserve"> จึงประกาศให้ทราบโดยทั่วกัน</w:t>
      </w:r>
      <w:r w:rsidRPr="0017156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3C6F" w:rsidRDefault="00D33C6F" w:rsidP="00D33C6F">
      <w:pPr>
        <w:spacing w:before="240"/>
        <w:jc w:val="center"/>
        <w:rPr>
          <w:rFonts w:ascii="TH SarabunIT๙" w:hAnsi="TH SarabunIT๙" w:cs="TH SarabunIT๙"/>
          <w:color w:val="044B99"/>
          <w:sz w:val="32"/>
          <w:szCs w:val="32"/>
        </w:rPr>
      </w:pPr>
      <w:r w:rsidRPr="00171565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/>
          <w:sz w:val="32"/>
          <w:szCs w:val="32"/>
          <w:cs/>
        </w:rPr>
        <w:t xml:space="preserve">ณ วันที่ 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171565">
        <w:rPr>
          <w:rFonts w:ascii="TH SarabunIT๙" w:hAnsi="TH SarabunIT๙" w:cs="TH SarabunIT๙"/>
          <w:sz w:val="32"/>
          <w:szCs w:val="32"/>
          <w:cs/>
        </w:rPr>
        <w:t xml:space="preserve">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/>
          <w:sz w:val="32"/>
          <w:szCs w:val="32"/>
        </w:rPr>
        <w:t>63</w:t>
      </w:r>
      <w:r>
        <w:rPr>
          <w:rFonts w:ascii="TH SarabunIT๙" w:hAnsi="TH SarabunIT๙" w:cs="TH SarabunIT๙"/>
          <w:color w:val="044B99"/>
          <w:sz w:val="32"/>
          <w:szCs w:val="32"/>
        </w:rPr>
        <w:br/>
      </w:r>
      <w:r>
        <w:rPr>
          <w:rFonts w:ascii="TH SarabunIT๙" w:hAnsi="TH SarabunIT๙" w:cs="TH SarabunIT๙"/>
          <w:noProof/>
          <w:color w:val="044B99"/>
          <w:sz w:val="32"/>
          <w:szCs w:val="32"/>
        </w:rPr>
        <w:drawing>
          <wp:inline distT="0" distB="0" distL="0" distR="0">
            <wp:extent cx="638175" cy="409575"/>
            <wp:effectExtent l="0" t="0" r="9525" b="9525"/>
            <wp:docPr id="1" name="รูปภาพ 1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C6F" w:rsidRPr="00171565" w:rsidRDefault="00D33C6F" w:rsidP="00D33C6F">
      <w:pPr>
        <w:spacing w:before="240"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44B99"/>
          <w:sz w:val="32"/>
          <w:szCs w:val="32"/>
        </w:rPr>
        <w:t xml:space="preserve">       </w:t>
      </w:r>
      <w:proofErr w:type="gramStart"/>
      <w:r w:rsidRPr="00171565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นายธีรศักดิ์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หนูนวล</w:t>
      </w:r>
      <w:r w:rsidRPr="00171565">
        <w:rPr>
          <w:rFonts w:ascii="TH SarabunIT๙" w:hAnsi="TH SarabunIT๙" w:cs="TH SarabunIT๙"/>
          <w:sz w:val="32"/>
          <w:szCs w:val="32"/>
          <w:cs/>
        </w:rPr>
        <w:t xml:space="preserve"> )</w:t>
      </w:r>
      <w:r w:rsidRPr="00171565">
        <w:rPr>
          <w:rFonts w:ascii="TH SarabunIT๙" w:hAnsi="TH SarabunIT๙" w:cs="TH SarabunIT๙"/>
          <w:sz w:val="32"/>
          <w:szCs w:val="32"/>
        </w:rPr>
        <w:t xml:space="preserve"> </w:t>
      </w:r>
      <w:r w:rsidRPr="00171565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156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FF4940" w:rsidRDefault="00FF4940">
      <w:bookmarkStart w:id="0" w:name="_GoBack"/>
      <w:bookmarkEnd w:id="0"/>
    </w:p>
    <w:sectPr w:rsidR="00FF4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926"/>
    <w:rsid w:val="00385926"/>
    <w:rsid w:val="00D33C6F"/>
    <w:rsid w:val="00FF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C6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3C6F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C6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3C6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2</cp:revision>
  <dcterms:created xsi:type="dcterms:W3CDTF">2020-07-23T07:00:00Z</dcterms:created>
  <dcterms:modified xsi:type="dcterms:W3CDTF">2020-07-23T07:00:00Z</dcterms:modified>
</cp:coreProperties>
</file>