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jc w:val="center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b/>
                <w:bCs/>
                <w:color w:val="000000"/>
                <w:sz w:val="72"/>
                <w:szCs w:val="72"/>
              </w:rPr>
              <w:t xml:space="preserve">( </w:t>
            </w:r>
            <w:r w:rsidRPr="00696DFC">
              <w:rPr>
                <w:rFonts w:ascii="Cordia New" w:eastAsia="Times New Roman" w:hAnsi="Cordia New" w:cs="Cordia New"/>
                <w:b/>
                <w:bCs/>
                <w:color w:val="000000"/>
                <w:sz w:val="72"/>
                <w:szCs w:val="72"/>
                <w:cs/>
              </w:rPr>
              <w:t>สำเนา )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jc w:val="center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696DFC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องค์การบริหารส่วนตำบลวังอ่าง</w:t>
            </w:r>
            <w:r w:rsidRPr="00696DFC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jc w:val="center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 xml:space="preserve">เรื่อง </w:t>
            </w:r>
            <w:r w:rsidRPr="00696DFC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ประกวดราคาจ้างก่อสร้างก่อสร้างระบบประปาหมู่บ้าน แบบผิวดินขนาดใหญ่มาก บ้านควนโคก</w:t>
            </w:r>
            <w:proofErr w:type="spellStart"/>
            <w:r w:rsidRPr="00696DFC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หมุย</w:t>
            </w:r>
            <w:proofErr w:type="spellEnd"/>
            <w:r w:rsidRPr="00696DFC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 xml:space="preserve"> หมู่ที่ ๓ ตำบลวังอ่าง ตามแบบมาตรฐานกรมทรัพยากรน้ำ ด้วยวิธีประกวดราคาอิเล็กทรอนิกส์ (</w:t>
            </w:r>
            <w:r w:rsidRPr="00696DFC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e-bidding)</w:t>
            </w:r>
            <w:r w:rsidRPr="00696DFC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  <w:br/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องค์การบริหารส่วนตำบลวังอ่าง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มีความประสงค์จะ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ประกวดราคาจ้างก่อสร้างก่อสร้างระบบประปาหมู่บ้าน แบบผิวดินขนาดใหญ่มาก บ้านควนโคก</w:t>
            </w:r>
            <w:proofErr w:type="spellStart"/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หมุย</w:t>
            </w:r>
            <w:proofErr w:type="spellEnd"/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หมู่ที่ ๓ ตำบลวังอ่าง ตามแบบมาตรฐานกรมทรัพยากรน้ำ ด้วยวิธีประกวดราคาอิเล็กทรอนิกส์ (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e-bidding)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ราคากลางของงานก่อสร้างในการประกวดราคาครั้งนี้เป็นเงินทั้งสิ้น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๗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๑๙๒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๕๖๘.๙๒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บาท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(เจ็ดล้านหนึ่งแสนเก้าหมื่นสองพันห้าร้อยหกสิบแปดบาทเก้าสิบสองสตางค์)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</w:tbl>
    <w:p w:rsidR="00696DFC" w:rsidRPr="00696DFC" w:rsidRDefault="00696DFC" w:rsidP="00696DFC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1"/>
        <w:gridCol w:w="4674"/>
      </w:tblGrid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ผู้ยื่นข้อเสนอจะต้องมีคุณสมบัติ ดังต่อไปนี้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๑. มีความสามารถตามกฎหมาย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๒. ไม่เป็นบุคคลล้มละลาย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๓. ไม่อยู่ระหว่างเลิกกิจการ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องค์การบริหารส่วนตำบลวังอ่าง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๓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๗๓๘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บาท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(สามล้านเจ็ดแสนสามหมื่นแปดพันบาทถ้วน)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และเป็นผลงานที่เป็นคู่สัญญาโดยตรงกับหน่วยงานของรัฐ หรือหน่วยงานเอกชนที่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องค์การบริหารส่วนตำบลวังอ่าง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เชื่อถือ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(๑) กรณีที่กิจการร่วมค้าได้จดทะเบียนเป็นนิติบุคคลใหม่ กิจการร่วมค้าจะต้องมีคุณสมบัติครบถ้วน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lastRenderedPageBreak/>
              <w:t>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(๒)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 ๑๑. ผู้ยื่นข้อเสนอต้องลงทะเบียนในระบบจัดซื้อจัดจ้างภาครัฐด้วยอิเล็กทรอนิกส์ (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  <w:br/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 พฤษภาคม ๒๕๖๓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ระหว่างเวลา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๐๘.๓๐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ถึง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๑๖.๓๐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696DFC"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  <w:br/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๔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๒๔ เมษายน ๒๕๖๓ ถึงวันที่ ๓๐ เมษายน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696DFC"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  <w:br/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www.wangang.go.th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หรือ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 www.gprocurement.go.th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หรือสอบถามทางโทรศัพท์หมายเลข ๐๗๕๘๔๕๑๘๙ ในวันและเวลาราชการ</w:t>
            </w:r>
            <w:r w:rsidRPr="00696DFC"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  <w:br/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องค์การบริหารส่วนตำบลวังอ่าง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ผ่านทางอีเมล์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office@wangang.go.th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๒๗ เมษายน ๒๕๖๓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องค์การบริหารส่วนตำบลวังอ่าง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จะชี้แจงรายละเอียดดังกล่าวผ่านทางเว็บไซต์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www.wangang.go.th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และ 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www.gprocurement.go.th 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ในวันที่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๒๗ เมษายน ๒๕๖๓</w:t>
            </w: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 </w:t>
            </w:r>
            <w:r w:rsidRPr="00696DFC"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696DFC" w:rsidRPr="00696DFC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696DFC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๒๔ เมษายน พ.ศ. ๒๕๖๓</w:t>
                  </w:r>
                </w:p>
              </w:tc>
            </w:tr>
          </w:tbl>
          <w:p w:rsidR="00696DFC" w:rsidRPr="00696DFC" w:rsidRDefault="00696DFC" w:rsidP="00696DFC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bookmarkStart w:id="0" w:name="_GoBack"/>
        <w:bookmarkEnd w:id="0"/>
      </w:tr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6DFC" w:rsidRPr="00696DFC" w:rsidRDefault="00696DFC" w:rsidP="00696DFC">
            <w:pPr>
              <w:spacing w:after="0" w:line="240" w:lineRule="auto"/>
              <w:rPr>
                <w:rFonts w:ascii="&amp;quot" w:eastAsia="Times New Roman" w:hAnsi="&amp;quot" w:cs="Angsana New"/>
                <w:color w:val="000000"/>
                <w:sz w:val="21"/>
                <w:szCs w:val="21"/>
              </w:rPr>
            </w:pPr>
            <w:r w:rsidRPr="00696DFC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</w:tbl>
    <w:p w:rsidR="00696DFC" w:rsidRPr="00696DFC" w:rsidRDefault="00696DFC" w:rsidP="00696DFC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696DFC" w:rsidRPr="00696DFC" w:rsidTr="00696DF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96DFC" w:rsidRPr="00696DF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696DFC" w:rsidRPr="00696DF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696DFC" w:rsidRPr="00696DF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696DFC" w:rsidRPr="00696DF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696DFC" w:rsidRPr="00696DF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</w:tr>
          </w:tbl>
          <w:p w:rsidR="00696DFC" w:rsidRPr="00696DFC" w:rsidRDefault="00696DFC" w:rsidP="00696DFC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96DFC" w:rsidRPr="00696DF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proofErr w:type="spellStart"/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lastRenderedPageBreak/>
                    <w:t>ดิเรก</w:t>
                  </w:r>
                  <w:proofErr w:type="spellEnd"/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 xml:space="preserve"> หนูสาย</w:t>
                  </w:r>
                  <w:r w:rsidRPr="00696DFC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696DFC" w:rsidRPr="00696DF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96DFC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696DFC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696DFC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ดิเรก</w:t>
                  </w:r>
                  <w:proofErr w:type="spellEnd"/>
                  <w:r w:rsidRPr="00696DFC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696DFC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หนูสาย)</w:t>
                  </w:r>
                </w:p>
              </w:tc>
            </w:tr>
            <w:tr w:rsidR="00696DFC" w:rsidRPr="00696DF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96DFC" w:rsidRPr="00696DFC" w:rsidRDefault="00696DFC" w:rsidP="00696DFC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96DFC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นายกองค์การบริหารส่วนตำบลวังอ่าง</w:t>
                  </w:r>
                </w:p>
              </w:tc>
            </w:tr>
          </w:tbl>
          <w:p w:rsidR="00696DFC" w:rsidRPr="00696DFC" w:rsidRDefault="00696DFC" w:rsidP="00696DFC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</w:tbl>
    <w:p w:rsidR="00315B0E" w:rsidRDefault="00315B0E"/>
    <w:sectPr w:rsidR="00315B0E" w:rsidSect="00696DFC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DC9"/>
    <w:rsid w:val="00315B0E"/>
    <w:rsid w:val="004E4DC9"/>
    <w:rsid w:val="0069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6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2020-04-24T08:54:00Z</dcterms:created>
  <dcterms:modified xsi:type="dcterms:W3CDTF">2020-04-24T08:54:00Z</dcterms:modified>
</cp:coreProperties>
</file>